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2"/>
          <w:szCs w:val="32"/>
        </w:rPr>
      </w:pPr>
      <w:bookmarkStart w:id="0" w:name="_heading=h.gjdgxs" w:colFirst="0" w:colLast="0"/>
      <w:bookmarkEnd w:id="0"/>
      <w:r>
        <w:rPr>
          <w:color w:val="000000"/>
          <w:sz w:val="32"/>
          <w:szCs w:val="32"/>
        </w:rPr>
        <w:t xml:space="preserve">Informazioni sul progetto </w:t>
      </w:r>
      <w:r>
        <w:rPr>
          <w:sz w:val="32"/>
          <w:szCs w:val="32"/>
        </w:rPr>
        <w:t>Progressi</w:t>
      </w:r>
      <w:r>
        <w:rPr>
          <w:color w:val="000000"/>
          <w:sz w:val="32"/>
          <w:szCs w:val="32"/>
        </w:rPr>
        <w:t xml:space="preserve"> da condividere con i genitori </w:t>
      </w:r>
    </w:p>
    <w:p w14:paraId="00000002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32"/>
          <w:szCs w:val="32"/>
        </w:rPr>
      </w:pPr>
      <w:bookmarkStart w:id="1" w:name="_heading=h.mk8xvgs9jyes" w:colFirst="0" w:colLast="0"/>
      <w:bookmarkEnd w:id="1"/>
    </w:p>
    <w:p w14:paraId="00000003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Progetto “</w:t>
      </w:r>
      <w:r>
        <w:rPr>
          <w:b/>
          <w:sz w:val="24"/>
          <w:szCs w:val="24"/>
        </w:rPr>
        <w:t>Progressi</w:t>
      </w:r>
      <w:r>
        <w:rPr>
          <w:b/>
          <w:color w:val="000000"/>
          <w:sz w:val="24"/>
          <w:szCs w:val="24"/>
        </w:rPr>
        <w:t>”: attività Linea A</w:t>
      </w:r>
      <w:r>
        <w:rPr>
          <w:b/>
          <w:sz w:val="24"/>
          <w:szCs w:val="24"/>
        </w:rPr>
        <w:t>iutiamoci</w:t>
      </w:r>
    </w:p>
    <w:p w14:paraId="00000004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5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partire dal mese di </w:t>
      </w:r>
      <w:r>
        <w:rPr>
          <w:sz w:val="24"/>
          <w:szCs w:val="24"/>
        </w:rPr>
        <w:t>settembre</w:t>
      </w:r>
      <w:r>
        <w:rPr>
          <w:color w:val="000000"/>
          <w:sz w:val="24"/>
          <w:szCs w:val="24"/>
        </w:rPr>
        <w:t>, in tutti i plessi della scuola primaria e in tutti i plessi della scuola secondaria dell’Istituto Comprensivo di Mogoro, verranno avviate le attività legate al progetto “</w:t>
      </w:r>
      <w:r>
        <w:rPr>
          <w:sz w:val="24"/>
          <w:szCs w:val="24"/>
        </w:rPr>
        <w:t>Progressi</w:t>
      </w:r>
      <w:r>
        <w:rPr>
          <w:color w:val="000000"/>
          <w:sz w:val="24"/>
          <w:szCs w:val="24"/>
        </w:rPr>
        <w:t xml:space="preserve">” – Linea Aiutiamoci, finanziato dalla Regione Autonoma della Sardegna, e inserito del PTOF di Istituto. </w:t>
      </w:r>
    </w:p>
    <w:p w14:paraId="00000006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7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la Scuola Primaria opererà la psicologa dott.ssa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Rossana Concu. </w:t>
      </w:r>
    </w:p>
    <w:p w14:paraId="00000008" w14:textId="62D1F004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la Scuola Secondaria opererà la psicologa dott.ssa </w:t>
      </w:r>
      <w:r w:rsidR="00F863AE">
        <w:rPr>
          <w:sz w:val="24"/>
          <w:szCs w:val="24"/>
        </w:rPr>
        <w:t>Marianna Chessa</w:t>
      </w:r>
      <w:r>
        <w:rPr>
          <w:sz w:val="24"/>
          <w:szCs w:val="24"/>
        </w:rPr>
        <w:t>.</w:t>
      </w:r>
    </w:p>
    <w:p w14:paraId="00000009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A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progetto prevede che le psicologhe collaborino con gli insegnanti e le famiglie degli alunni dell’Istituto al fine di ridurre il fenomeno della dispersione e favorire l’inclusione scolastica. </w:t>
      </w:r>
    </w:p>
    <w:p w14:paraId="0000000B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C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L’intervento si realizz</w:t>
      </w:r>
      <w:r>
        <w:rPr>
          <w:sz w:val="24"/>
          <w:szCs w:val="24"/>
        </w:rPr>
        <w:t>erà</w:t>
      </w:r>
      <w:r>
        <w:rPr>
          <w:color w:val="000000"/>
          <w:sz w:val="24"/>
          <w:szCs w:val="24"/>
        </w:rPr>
        <w:t xml:space="preserve"> attraverso azioni quali: </w:t>
      </w:r>
    </w:p>
    <w:p w14:paraId="0000000D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E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56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Interventi anche personalizzati di integrazione scolastica e sociale attraverso attività di mentoring e tutoring; </w:t>
      </w:r>
    </w:p>
    <w:p w14:paraId="0000000F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56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attività di counseling psicologico, educativo e familiare attraverso interventi rivolti sia ai genitori che agli alunni per favorire l’integrazione scolastica, la riduzione del disagio e del miglioramento dell’autostima, per prevenire e contrastare comportamenti discriminatori e/o prevaricatori; </w:t>
      </w:r>
    </w:p>
    <w:p w14:paraId="00000010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56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azioni volte a potenziare la motivazione allo studio e l’autostima al fine di migliorare il grado di autonomia sociale; </w:t>
      </w:r>
    </w:p>
    <w:p w14:paraId="00000011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d) azioni di teacher training per il supporto agli insegnanti nelle loro funzioni educative al fine di supportare gli insegnanti nelle loro funzioni educative. </w:t>
      </w:r>
    </w:p>
    <w:p w14:paraId="00000012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13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Nella </w:t>
      </w:r>
      <w:r>
        <w:rPr>
          <w:b/>
          <w:color w:val="000000"/>
          <w:sz w:val="24"/>
          <w:szCs w:val="24"/>
        </w:rPr>
        <w:t>scuola primaria</w:t>
      </w:r>
      <w:r>
        <w:rPr>
          <w:color w:val="000000"/>
          <w:sz w:val="24"/>
          <w:szCs w:val="24"/>
        </w:rPr>
        <w:t>, l’intervento delle risorse</w:t>
      </w:r>
      <w:r>
        <w:rPr>
          <w:sz w:val="24"/>
          <w:szCs w:val="24"/>
        </w:rPr>
        <w:t xml:space="preserve"> comprenderà l’organizzazione di uno </w:t>
      </w:r>
      <w:r>
        <w:rPr>
          <w:color w:val="000000"/>
          <w:sz w:val="24"/>
          <w:szCs w:val="24"/>
        </w:rPr>
        <w:t>sportello d’ascolto per docenti/alunni/genitor</w:t>
      </w:r>
      <w:r>
        <w:rPr>
          <w:sz w:val="24"/>
          <w:szCs w:val="24"/>
        </w:rPr>
        <w:t>i. Per l’accesso allo sportello, gli alunni dovranno avere l’autorizzazione dei genitori, i quali potranno garantirla compilando e firmando il modulo “</w:t>
      </w:r>
      <w:r>
        <w:rPr>
          <w:b/>
          <w:color w:val="000000"/>
          <w:sz w:val="24"/>
          <w:szCs w:val="24"/>
        </w:rPr>
        <w:t>consenso genitor</w:t>
      </w:r>
      <w:r>
        <w:rPr>
          <w:b/>
          <w:sz w:val="24"/>
          <w:szCs w:val="24"/>
        </w:rPr>
        <w:t>i”.</w:t>
      </w:r>
    </w:p>
    <w:p w14:paraId="00000014" w14:textId="77777777" w:rsidR="005E44C7" w:rsidRDefault="0000000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Nelle classi in cui emergerà la necessità, su richiesta dagli insegnanti</w:t>
      </w:r>
      <w:r>
        <w:rPr>
          <w:sz w:val="24"/>
          <w:szCs w:val="24"/>
        </w:rPr>
        <w:t xml:space="preserve">, previa </w:t>
      </w:r>
      <w:r>
        <w:rPr>
          <w:b/>
          <w:sz w:val="24"/>
          <w:szCs w:val="24"/>
        </w:rPr>
        <w:t>autorizzazione firmata dalle famiglie di tutti gli alunni</w:t>
      </w:r>
      <w:r>
        <w:rPr>
          <w:sz w:val="24"/>
          <w:szCs w:val="24"/>
        </w:rPr>
        <w:t>, l’intervento delle risorse potrà anche prevedere:</w:t>
      </w:r>
    </w:p>
    <w:p w14:paraId="00000015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61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</w:t>
      </w:r>
      <w:r>
        <w:rPr>
          <w:sz w:val="24"/>
          <w:szCs w:val="24"/>
        </w:rPr>
        <w:t>attività in piccoli gruppi</w:t>
      </w:r>
      <w:r>
        <w:rPr>
          <w:color w:val="000000"/>
          <w:sz w:val="24"/>
          <w:szCs w:val="24"/>
        </w:rPr>
        <w:t xml:space="preserve">; </w:t>
      </w:r>
    </w:p>
    <w:p w14:paraId="00000016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61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attività in classe con gli studenti e interazione con gli stessi e gli insegnanti; </w:t>
      </w:r>
    </w:p>
    <w:p w14:paraId="00000017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61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(IMPORTANTE: per tali attività è necessaria l’autorizzazione firmata da TUTTI i genitori degli alunni della classe)</w:t>
      </w:r>
      <w:r>
        <w:rPr>
          <w:color w:val="000000"/>
          <w:sz w:val="24"/>
          <w:szCs w:val="24"/>
        </w:rPr>
        <w:t xml:space="preserve">. </w:t>
      </w:r>
    </w:p>
    <w:p w14:paraId="00000018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19" w14:textId="2AF1AE9C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Queste attività mireranno a favorire la piena inclusione d</w:t>
      </w:r>
      <w:r>
        <w:rPr>
          <w:sz w:val="24"/>
          <w:szCs w:val="24"/>
        </w:rPr>
        <w:t>i tutti gli</w:t>
      </w:r>
      <w:r>
        <w:rPr>
          <w:color w:val="000000"/>
          <w:sz w:val="24"/>
          <w:szCs w:val="24"/>
        </w:rPr>
        <w:t xml:space="preserve"> studenti nell’ambiente scolastico, favorend</w:t>
      </w:r>
      <w:r>
        <w:rPr>
          <w:sz w:val="24"/>
          <w:szCs w:val="24"/>
        </w:rPr>
        <w:t xml:space="preserve">o un clima di condivisione e collaborazione </w:t>
      </w:r>
      <w:r>
        <w:rPr>
          <w:color w:val="000000"/>
          <w:sz w:val="24"/>
          <w:szCs w:val="24"/>
        </w:rPr>
        <w:t>tra adulti</w:t>
      </w:r>
      <w:r>
        <w:rPr>
          <w:sz w:val="24"/>
          <w:szCs w:val="24"/>
        </w:rPr>
        <w:t xml:space="preserve"> di riferimento e alunni, potenziando gli interventi educativi messi in atto e aumentando la qualità dell’offerta formativa, in completa ottica inclusiva. </w:t>
      </w:r>
    </w:p>
    <w:p w14:paraId="0000001A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0000001B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 sportello d’ascolto</w:t>
      </w:r>
      <w:r>
        <w:rPr>
          <w:color w:val="000000"/>
          <w:sz w:val="24"/>
          <w:szCs w:val="24"/>
        </w:rPr>
        <w:t xml:space="preserve">: la presenza di uno Sportello di Ascolto Psicologico all’interno della scuola è una grande opportunità per affrontare e risolvere problematiche inerenti la crescita, oppure legate all’insuccesso, alla dispersione scolastica, al bullismo, o ancora tipicamente connesse al periodo dell’adolescenza. Lo Sportello d’ Ascolto è uno spazio dedicato prioritariamente ai ragazzi, ai loro problemi, alle loro difficoltà con il mondo della scuola, la famiglia, i pari, ecc., ma è anche un possibile spazio di incontro e confronto per i genitori per capire e contribuire a risolvere le difficoltà che naturalmente possono sorgere nel rapporto con un figlio che cresce. </w:t>
      </w:r>
    </w:p>
    <w:p w14:paraId="0000001C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 Psicologo Scolastico, dunque, è a disposizione degli studenti, dei genitori, degli insegnanti che desiderino un confronto con un esperto di relazioni e comunicazione tenuto al segreto professionale. Il colloquio che si svolge all’interno dello Sportello d’Ascolto non ha fini terapeutici ma di counseling, per aiutare il ragazzo </w:t>
      </w:r>
      <w:r>
        <w:rPr>
          <w:color w:val="000000"/>
          <w:sz w:val="24"/>
          <w:szCs w:val="24"/>
        </w:rPr>
        <w:lastRenderedPageBreak/>
        <w:t xml:space="preserve">a individuare i problemi e le possibili soluzioni, collaborando con gli insegnanti in un’area psicopedagogia di intervento integrato. </w:t>
      </w:r>
    </w:p>
    <w:p w14:paraId="0000001D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1E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Come si accede al servizio: gli alunni potranno accedere allo sportello previa autorizzazione scritta (consenso informato) da parte della famiglia. Il modulo per l’autorizzazione è stato consegnato a tutti gli alunni dal coordinatore di classe, dovrà essere firmato da entrambi i genitori e consegnato agli insegnanti. </w:t>
      </w:r>
    </w:p>
    <w:p w14:paraId="0000001F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20" w14:textId="7777777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Apertura dello sportello: lo sportello sarà fruibile sia di mattina che di pomeriggio secondo un calendario che sarà pubblicato nel sito della scuola.</w:t>
      </w:r>
    </w:p>
    <w:p w14:paraId="00000021" w14:textId="77777777" w:rsidR="005E44C7" w:rsidRDefault="005E44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22" w14:textId="3AB73137" w:rsidR="005E44C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qualunque ulteriore informazione relativa </w:t>
      </w:r>
      <w:r>
        <w:rPr>
          <w:sz w:val="24"/>
          <w:szCs w:val="24"/>
        </w:rPr>
        <w:t>al</w:t>
      </w:r>
      <w:r>
        <w:rPr>
          <w:color w:val="000000"/>
          <w:sz w:val="24"/>
          <w:szCs w:val="24"/>
        </w:rPr>
        <w:t xml:space="preserve"> progetto e alle modalità di svolgimento rivolgersi al Dirigente Scolastico, alle insegnanti e ai docenti Piras Simonetta per la scuola secondaria di 1° grado e </w:t>
      </w:r>
      <w:r w:rsidR="00F863AE">
        <w:rPr>
          <w:color w:val="000000"/>
          <w:sz w:val="24"/>
          <w:szCs w:val="24"/>
        </w:rPr>
        <w:t>Zaru Barbara</w:t>
      </w:r>
      <w:r>
        <w:rPr>
          <w:color w:val="000000"/>
          <w:sz w:val="24"/>
          <w:szCs w:val="24"/>
        </w:rPr>
        <w:t xml:space="preserve"> per la scuola primaria. </w:t>
      </w:r>
    </w:p>
    <w:sectPr w:rsidR="005E44C7">
      <w:pgSz w:w="11908" w:h="17338"/>
      <w:pgMar w:top="1242" w:right="792" w:bottom="491" w:left="76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4C7"/>
    <w:rsid w:val="000614A6"/>
    <w:rsid w:val="005E44C7"/>
    <w:rsid w:val="00796210"/>
    <w:rsid w:val="00B879F4"/>
    <w:rsid w:val="00F8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7B60"/>
  <w15:docId w15:val="{D8061848-CF0A-4A5A-9A34-43823089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4C776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BIwV9rZHJ4Qq8boIo490BZCdeQ==">CgMxLjAyCGguZ2pkZ3hzMg5oLm1rOHh2Z3M5anllczgAciExb2RkMmNhRnRLU0NaVXFJeUptQlVRLXpZSzBtZWNzdm8=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 PC</dc:creator>
  <cp:lastModifiedBy>Utente</cp:lastModifiedBy>
  <cp:revision>3</cp:revision>
  <dcterms:created xsi:type="dcterms:W3CDTF">2025-09-04T07:48:00Z</dcterms:created>
  <dcterms:modified xsi:type="dcterms:W3CDTF">2025-09-04T13:41:00Z</dcterms:modified>
</cp:coreProperties>
</file>